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4A" w:rsidRDefault="00BA664A"/>
    <w:p w:rsidR="008F2A04" w:rsidRDefault="008F2A04" w:rsidP="008F2A04">
      <w:pPr>
        <w:jc w:val="center"/>
        <w:rPr>
          <w:b/>
        </w:rPr>
      </w:pPr>
      <w:r w:rsidRPr="00486AA6">
        <w:rPr>
          <w:b/>
        </w:rPr>
        <w:t>Landestreffen der Weltläden in Rheinland-Pfalz</w:t>
      </w:r>
      <w:r>
        <w:rPr>
          <w:b/>
        </w:rPr>
        <w:t xml:space="preserve"> 2018 </w:t>
      </w:r>
    </w:p>
    <w:p w:rsidR="00552C43" w:rsidRDefault="0042530B" w:rsidP="008F2A04">
      <w:pPr>
        <w:rPr>
          <w:b/>
        </w:rPr>
      </w:pPr>
      <w:r>
        <w:rPr>
          <w:b/>
        </w:rPr>
        <w:t>Anmeldung</w:t>
      </w:r>
    </w:p>
    <w:p w:rsidR="0042530B" w:rsidRDefault="0042530B" w:rsidP="008F2A04">
      <w:r>
        <w:t>Wir/ich vom Weltladen _________________</w:t>
      </w:r>
      <w:r w:rsidR="00F963E1">
        <w:t>____</w:t>
      </w:r>
      <w:r>
        <w:t>/ von der Fair-Handels-Gruppe ________________ werde/n am Samstag, den 26. Mai, am Landestreffen der Weltläden in Rheinland-Pfalz 2018 teilnehmen.</w:t>
      </w:r>
    </w:p>
    <w:p w:rsidR="00F963E1" w:rsidRDefault="00F34A08" w:rsidP="008F2A04">
      <w:r>
        <w:t>Unser Weltladen/ unsere Fair-Handels-Gruppe kommt mit den folgenden Personen, die sich zu den folgenden Workshops anmelden: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2"/>
        <w:gridCol w:w="5328"/>
        <w:gridCol w:w="3015"/>
      </w:tblGrid>
      <w:tr w:rsidR="0042530B" w:rsidTr="00964C7E">
        <w:trPr>
          <w:trHeight w:val="512"/>
        </w:trPr>
        <w:tc>
          <w:tcPr>
            <w:tcW w:w="702" w:type="dxa"/>
          </w:tcPr>
          <w:p w:rsidR="0042530B" w:rsidRDefault="00F34A08" w:rsidP="008F2A04">
            <w:r>
              <w:t>1</w:t>
            </w:r>
          </w:p>
        </w:tc>
        <w:tc>
          <w:tcPr>
            <w:tcW w:w="5328" w:type="dxa"/>
          </w:tcPr>
          <w:p w:rsidR="0042530B" w:rsidRDefault="00F34A08" w:rsidP="008F2A04">
            <w:r>
              <w:t>Vorname, Nachname</w:t>
            </w:r>
          </w:p>
        </w:tc>
        <w:tc>
          <w:tcPr>
            <w:tcW w:w="3015" w:type="dxa"/>
          </w:tcPr>
          <w:p w:rsidR="0042530B" w:rsidRDefault="00F34A08" w:rsidP="008F2A04">
            <w:r>
              <w:t>Workshop a) oder b)</w:t>
            </w:r>
          </w:p>
        </w:tc>
      </w:tr>
      <w:tr w:rsidR="0042530B" w:rsidTr="00964C7E">
        <w:trPr>
          <w:trHeight w:val="484"/>
        </w:trPr>
        <w:tc>
          <w:tcPr>
            <w:tcW w:w="702" w:type="dxa"/>
          </w:tcPr>
          <w:p w:rsidR="0042530B" w:rsidRDefault="00F34A08" w:rsidP="008F2A04">
            <w:r>
              <w:t>2</w:t>
            </w:r>
          </w:p>
        </w:tc>
        <w:tc>
          <w:tcPr>
            <w:tcW w:w="5328" w:type="dxa"/>
          </w:tcPr>
          <w:p w:rsidR="0042530B" w:rsidRDefault="0042530B" w:rsidP="008F2A04"/>
        </w:tc>
        <w:tc>
          <w:tcPr>
            <w:tcW w:w="3015" w:type="dxa"/>
          </w:tcPr>
          <w:p w:rsidR="0042530B" w:rsidRDefault="0042530B" w:rsidP="008F2A04"/>
        </w:tc>
      </w:tr>
      <w:tr w:rsidR="0042530B" w:rsidTr="00964C7E">
        <w:trPr>
          <w:trHeight w:val="512"/>
        </w:trPr>
        <w:tc>
          <w:tcPr>
            <w:tcW w:w="702" w:type="dxa"/>
          </w:tcPr>
          <w:p w:rsidR="0042530B" w:rsidRDefault="00F34A08" w:rsidP="008F2A04">
            <w:r>
              <w:t>3</w:t>
            </w:r>
          </w:p>
        </w:tc>
        <w:tc>
          <w:tcPr>
            <w:tcW w:w="5328" w:type="dxa"/>
          </w:tcPr>
          <w:p w:rsidR="0042530B" w:rsidRDefault="0042530B" w:rsidP="008F2A04"/>
        </w:tc>
        <w:tc>
          <w:tcPr>
            <w:tcW w:w="3015" w:type="dxa"/>
          </w:tcPr>
          <w:p w:rsidR="0042530B" w:rsidRDefault="0042530B" w:rsidP="008F2A04"/>
        </w:tc>
      </w:tr>
      <w:tr w:rsidR="0042530B" w:rsidTr="00964C7E">
        <w:trPr>
          <w:trHeight w:val="484"/>
        </w:trPr>
        <w:tc>
          <w:tcPr>
            <w:tcW w:w="702" w:type="dxa"/>
          </w:tcPr>
          <w:p w:rsidR="0042530B" w:rsidRDefault="00F34A08" w:rsidP="008F2A04">
            <w:r>
              <w:t>4</w:t>
            </w:r>
          </w:p>
        </w:tc>
        <w:tc>
          <w:tcPr>
            <w:tcW w:w="5328" w:type="dxa"/>
          </w:tcPr>
          <w:p w:rsidR="0042530B" w:rsidRDefault="0042530B" w:rsidP="008F2A04"/>
        </w:tc>
        <w:tc>
          <w:tcPr>
            <w:tcW w:w="3015" w:type="dxa"/>
          </w:tcPr>
          <w:p w:rsidR="0042530B" w:rsidRDefault="0042530B" w:rsidP="008F2A04"/>
        </w:tc>
      </w:tr>
      <w:tr w:rsidR="0042530B" w:rsidTr="00964C7E">
        <w:trPr>
          <w:trHeight w:val="512"/>
        </w:trPr>
        <w:tc>
          <w:tcPr>
            <w:tcW w:w="702" w:type="dxa"/>
          </w:tcPr>
          <w:p w:rsidR="0042530B" w:rsidRDefault="00F34A08" w:rsidP="008F2A04">
            <w:r>
              <w:t>5</w:t>
            </w:r>
          </w:p>
        </w:tc>
        <w:tc>
          <w:tcPr>
            <w:tcW w:w="5328" w:type="dxa"/>
          </w:tcPr>
          <w:p w:rsidR="0042530B" w:rsidRDefault="0042530B" w:rsidP="008F2A04"/>
        </w:tc>
        <w:tc>
          <w:tcPr>
            <w:tcW w:w="3015" w:type="dxa"/>
          </w:tcPr>
          <w:p w:rsidR="0042530B" w:rsidRDefault="0042530B" w:rsidP="008F2A04"/>
        </w:tc>
      </w:tr>
      <w:tr w:rsidR="0042530B" w:rsidTr="00964C7E">
        <w:trPr>
          <w:trHeight w:val="484"/>
        </w:trPr>
        <w:tc>
          <w:tcPr>
            <w:tcW w:w="702" w:type="dxa"/>
          </w:tcPr>
          <w:p w:rsidR="0042530B" w:rsidRDefault="00F34A08" w:rsidP="008F2A04">
            <w:r>
              <w:t>6</w:t>
            </w:r>
          </w:p>
        </w:tc>
        <w:tc>
          <w:tcPr>
            <w:tcW w:w="5328" w:type="dxa"/>
          </w:tcPr>
          <w:p w:rsidR="0042530B" w:rsidRDefault="0042530B" w:rsidP="008F2A04"/>
        </w:tc>
        <w:tc>
          <w:tcPr>
            <w:tcW w:w="3015" w:type="dxa"/>
          </w:tcPr>
          <w:p w:rsidR="0042530B" w:rsidRDefault="0042530B" w:rsidP="008F2A04"/>
        </w:tc>
      </w:tr>
    </w:tbl>
    <w:p w:rsidR="007B0432" w:rsidRDefault="007B0432" w:rsidP="008F2A04"/>
    <w:p w:rsidR="00F34A08" w:rsidRDefault="00964C7E" w:rsidP="008F2A04">
      <w:bookmarkStart w:id="0" w:name="_GoBack"/>
      <w:bookmarkEnd w:id="0"/>
      <w:r>
        <w:t>Es werden folgende Workshops angeboten:</w:t>
      </w:r>
    </w:p>
    <w:p w:rsidR="00973AA3" w:rsidRDefault="00973AA3" w:rsidP="00973AA3">
      <w:pPr>
        <w:pStyle w:val="Listenabsatz"/>
        <w:numPr>
          <w:ilvl w:val="0"/>
          <w:numId w:val="1"/>
        </w:numPr>
        <w:rPr>
          <w:b/>
        </w:rPr>
      </w:pPr>
      <w:r w:rsidRPr="00272AD6">
        <w:rPr>
          <w:b/>
        </w:rPr>
        <w:t>Gemeinsame Agenda I – Welche Formen der Zusammenarbeit mit anderen sozial-ökologischen Akteur</w:t>
      </w:r>
      <w:r>
        <w:rPr>
          <w:b/>
        </w:rPr>
        <w:t>*innen</w:t>
      </w:r>
      <w:r w:rsidRPr="00272AD6">
        <w:rPr>
          <w:b/>
        </w:rPr>
        <w:t xml:space="preserve"> sind sinnvoll?</w:t>
      </w:r>
    </w:p>
    <w:p w:rsidR="00973AA3" w:rsidRDefault="00750F2B" w:rsidP="00973AA3">
      <w:pPr>
        <w:pStyle w:val="Listenabsatz"/>
        <w:spacing w:after="0"/>
      </w:pPr>
      <w:r>
        <w:t>Achim Trautmann (BUND,</w:t>
      </w:r>
      <w:r w:rsidR="00973AA3">
        <w:t xml:space="preserve"> Regionalpromotor für öko-soziale Beschaffung Koblenz)</w:t>
      </w:r>
    </w:p>
    <w:p w:rsidR="00973AA3" w:rsidRPr="00272AD6" w:rsidRDefault="00973AA3" w:rsidP="00973AA3">
      <w:pPr>
        <w:pStyle w:val="Listenabsatz"/>
        <w:spacing w:after="0"/>
      </w:pPr>
    </w:p>
    <w:p w:rsidR="00973AA3" w:rsidRDefault="00973AA3" w:rsidP="00973AA3">
      <w:pPr>
        <w:pStyle w:val="Listenabsatz"/>
        <w:numPr>
          <w:ilvl w:val="0"/>
          <w:numId w:val="1"/>
        </w:numPr>
        <w:spacing w:after="0"/>
        <w:rPr>
          <w:b/>
        </w:rPr>
      </w:pPr>
      <w:r w:rsidRPr="00D04B00">
        <w:rPr>
          <w:b/>
        </w:rPr>
        <w:t>Gemeinsame Agenda II – Welche Aktivitäten lassen sich effektiv mit anderen Weltläden organisieren?</w:t>
      </w:r>
    </w:p>
    <w:p w:rsidR="00973AA3" w:rsidRDefault="00973AA3" w:rsidP="00973AA3">
      <w:pPr>
        <w:ind w:left="708"/>
      </w:pPr>
      <w:r w:rsidRPr="00D04B00">
        <w:t>Angelika Schroers</w:t>
      </w:r>
      <w:r w:rsidR="0042520E">
        <w:t xml:space="preserve"> (Moderation, Trainerin für Globales Lernen und Fairen Handel)</w:t>
      </w:r>
    </w:p>
    <w:p w:rsidR="00964C7E" w:rsidRDefault="00973AA3" w:rsidP="008F2A04">
      <w:r>
        <w:t xml:space="preserve">Bitte senden Sie </w:t>
      </w:r>
      <w:r w:rsidR="007B0432">
        <w:t>das ausgefüllte Formu</w:t>
      </w:r>
      <w:r w:rsidR="00F963E1">
        <w:t xml:space="preserve">lar </w:t>
      </w:r>
      <w:r w:rsidR="00F963E1" w:rsidRPr="00F963E1">
        <w:rPr>
          <w:b/>
        </w:rPr>
        <w:t>bis zum 16. Mai</w:t>
      </w:r>
      <w:r w:rsidR="007B0432">
        <w:t xml:space="preserve"> per E-Mail (</w:t>
      </w:r>
      <w:hyperlink r:id="rId7" w:history="1">
        <w:r w:rsidR="007B0432" w:rsidRPr="00F46909">
          <w:rPr>
            <w:rStyle w:val="Hyperlink"/>
          </w:rPr>
          <w:t>fairhandelsberatung@elan-rlp.de</w:t>
        </w:r>
      </w:hyperlink>
      <w:r w:rsidR="007B0432">
        <w:t xml:space="preserve"> ) oder postalisch (siehe Briefkopf) zurück.</w:t>
      </w:r>
    </w:p>
    <w:p w:rsidR="00973AA3" w:rsidRPr="0042530B" w:rsidRDefault="00973AA3" w:rsidP="00973AA3">
      <w:pPr>
        <w:jc w:val="center"/>
      </w:pPr>
      <w:r>
        <w:t>Vielen Dank und bis zum 26. Mai in Bingen!</w:t>
      </w:r>
    </w:p>
    <w:sectPr w:rsidR="00973AA3" w:rsidRPr="0042530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43" w:rsidRDefault="00552C43" w:rsidP="00552C43">
      <w:pPr>
        <w:spacing w:after="0" w:line="240" w:lineRule="auto"/>
      </w:pPr>
      <w:r>
        <w:separator/>
      </w:r>
    </w:p>
  </w:endnote>
  <w:endnote w:type="continuationSeparator" w:id="0">
    <w:p w:rsidR="00552C43" w:rsidRDefault="00552C43" w:rsidP="0055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43" w:rsidRDefault="00552C43" w:rsidP="00552C43">
      <w:pPr>
        <w:spacing w:after="0" w:line="240" w:lineRule="auto"/>
      </w:pPr>
      <w:r>
        <w:separator/>
      </w:r>
    </w:p>
  </w:footnote>
  <w:footnote w:type="continuationSeparator" w:id="0">
    <w:p w:rsidR="00552C43" w:rsidRDefault="00552C43" w:rsidP="0055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C43" w:rsidRPr="00552C43" w:rsidRDefault="00552C43" w:rsidP="00552C43">
    <w:pPr>
      <w:suppressAutoHyphens/>
      <w:spacing w:after="0" w:line="240" w:lineRule="auto"/>
      <w:jc w:val="right"/>
      <w:rPr>
        <w:rFonts w:ascii="Arial" w:eastAsia="Times New Roman" w:hAnsi="Arial" w:cs="Arial"/>
        <w:sz w:val="20"/>
        <w:szCs w:val="16"/>
        <w:lang w:eastAsia="zh-CN"/>
      </w:rPr>
    </w:pPr>
    <w:r w:rsidRPr="00552C43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66675</wp:posOffset>
          </wp:positionV>
          <wp:extent cx="1821815" cy="885825"/>
          <wp:effectExtent l="0" t="0" r="6985" b="9525"/>
          <wp:wrapNone/>
          <wp:docPr id="4" name="Grafik 4" descr="https://www.weltladen.de/webelements/filepool/site/marketing/2017_Logo%20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weltladen.de/webelements/filepool/site/marketing/2017_Logo%20Standar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C43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1978025</wp:posOffset>
          </wp:positionH>
          <wp:positionV relativeFrom="paragraph">
            <wp:posOffset>-15240</wp:posOffset>
          </wp:positionV>
          <wp:extent cx="2067560" cy="1003935"/>
          <wp:effectExtent l="0" t="0" r="0" b="0"/>
          <wp:wrapNone/>
          <wp:docPr id="3" name="Grafik 3" descr="G:\Eigene Dateien\Administration\Logos\Logos_INTERN\Logo ELAN 2014\ELAN Logo – mit Bezeichn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G:\Eigene Dateien\Administration\Logos\Logos_INTERN\Logo ELAN 2014\ELAN Logo – mit Bezeichnu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C43">
      <w:rPr>
        <w:rFonts w:ascii="Arial" w:eastAsia="Times New Roman" w:hAnsi="Arial" w:cs="Arial"/>
        <w:sz w:val="20"/>
        <w:szCs w:val="16"/>
        <w:lang w:eastAsia="zh-CN"/>
      </w:rPr>
      <w:t>ELAN e.V.</w:t>
    </w:r>
  </w:p>
  <w:p w:rsidR="00552C43" w:rsidRPr="00552C43" w:rsidRDefault="00552C43" w:rsidP="00552C43">
    <w:pPr>
      <w:suppressAutoHyphens/>
      <w:spacing w:after="0" w:line="240" w:lineRule="auto"/>
      <w:jc w:val="right"/>
      <w:rPr>
        <w:rFonts w:ascii="Arial" w:eastAsia="Times New Roman" w:hAnsi="Arial" w:cs="Arial"/>
        <w:sz w:val="20"/>
        <w:szCs w:val="16"/>
        <w:lang w:eastAsia="zh-CN"/>
      </w:rPr>
    </w:pPr>
    <w:r w:rsidRPr="00552C43">
      <w:rPr>
        <w:rFonts w:ascii="Arial" w:eastAsia="Times New Roman" w:hAnsi="Arial" w:cs="Arial"/>
        <w:sz w:val="20"/>
        <w:szCs w:val="16"/>
        <w:lang w:eastAsia="zh-CN"/>
      </w:rPr>
      <w:t>Frauenlobstr. 15 – 19</w:t>
    </w:r>
  </w:p>
  <w:p w:rsidR="00552C43" w:rsidRPr="00552C43" w:rsidRDefault="00552C43" w:rsidP="00552C43">
    <w:pPr>
      <w:suppressAutoHyphens/>
      <w:spacing w:after="0" w:line="240" w:lineRule="auto"/>
      <w:jc w:val="right"/>
      <w:rPr>
        <w:rFonts w:ascii="Arial" w:eastAsia="Times New Roman" w:hAnsi="Arial" w:cs="Arial"/>
        <w:sz w:val="20"/>
        <w:szCs w:val="16"/>
        <w:lang w:eastAsia="zh-CN"/>
      </w:rPr>
    </w:pPr>
    <w:r w:rsidRPr="00552C43">
      <w:rPr>
        <w:rFonts w:ascii="Arial" w:eastAsia="Times New Roman" w:hAnsi="Arial" w:cs="Arial"/>
        <w:sz w:val="20"/>
        <w:szCs w:val="16"/>
        <w:lang w:eastAsia="zh-CN"/>
      </w:rPr>
      <w:t>55118 Mainz</w:t>
    </w:r>
  </w:p>
  <w:p w:rsidR="00552C43" w:rsidRPr="00552C43" w:rsidRDefault="00552C43" w:rsidP="00552C43">
    <w:pPr>
      <w:suppressAutoHyphens/>
      <w:spacing w:after="0" w:line="240" w:lineRule="auto"/>
      <w:jc w:val="right"/>
      <w:rPr>
        <w:rFonts w:ascii="Arial" w:eastAsia="Times New Roman" w:hAnsi="Arial" w:cs="Arial"/>
        <w:sz w:val="20"/>
        <w:szCs w:val="16"/>
        <w:lang w:eastAsia="zh-CN"/>
      </w:rPr>
    </w:pPr>
    <w:r w:rsidRPr="00552C43">
      <w:rPr>
        <w:rFonts w:ascii="Arial" w:eastAsia="Times New Roman" w:hAnsi="Arial" w:cs="Arial"/>
        <w:sz w:val="20"/>
        <w:szCs w:val="16"/>
        <w:lang w:eastAsia="zh-CN"/>
      </w:rPr>
      <w:t>Tel: 06131-97208-67</w:t>
    </w:r>
  </w:p>
  <w:p w:rsidR="00552C43" w:rsidRPr="00552C43" w:rsidRDefault="00552C43" w:rsidP="00552C43">
    <w:pPr>
      <w:suppressAutoHyphens/>
      <w:spacing w:after="0" w:line="240" w:lineRule="auto"/>
      <w:ind w:left="5664" w:firstLine="708"/>
      <w:jc w:val="right"/>
      <w:rPr>
        <w:rFonts w:ascii="Arial" w:eastAsia="Times New Roman" w:hAnsi="Arial" w:cs="Arial"/>
        <w:color w:val="0000FF"/>
        <w:sz w:val="20"/>
        <w:szCs w:val="16"/>
        <w:u w:val="single"/>
        <w:lang w:eastAsia="zh-CN"/>
      </w:rPr>
    </w:pPr>
    <w:r w:rsidRPr="00552C43">
      <w:rPr>
        <w:rFonts w:ascii="Arial" w:eastAsia="Times New Roman" w:hAnsi="Arial" w:cs="Arial"/>
        <w:sz w:val="20"/>
        <w:szCs w:val="16"/>
        <w:lang w:eastAsia="zh-CN"/>
      </w:rPr>
      <w:t xml:space="preserve">E-Mail: </w:t>
    </w:r>
    <w:r w:rsidRPr="00552C43">
      <w:rPr>
        <w:rFonts w:ascii="Arial" w:eastAsia="Times New Roman" w:hAnsi="Arial" w:cs="Arial"/>
        <w:sz w:val="20"/>
        <w:szCs w:val="16"/>
        <w:lang w:eastAsia="zh-CN"/>
      </w:rPr>
      <w:fldChar w:fldCharType="begin"/>
    </w:r>
    <w:r w:rsidRPr="00552C43">
      <w:rPr>
        <w:rFonts w:ascii="Arial" w:eastAsia="Times New Roman" w:hAnsi="Arial" w:cs="Arial"/>
        <w:sz w:val="20"/>
        <w:szCs w:val="16"/>
        <w:lang w:eastAsia="zh-CN"/>
      </w:rPr>
      <w:instrText xml:space="preserve"> HYPERLINK "mailto:fairhandelsberatung@elan-rlp.de" </w:instrText>
    </w:r>
    <w:r w:rsidRPr="00552C43">
      <w:rPr>
        <w:rFonts w:ascii="Arial" w:eastAsia="Times New Roman" w:hAnsi="Arial" w:cs="Arial"/>
        <w:sz w:val="20"/>
        <w:szCs w:val="16"/>
        <w:lang w:eastAsia="zh-CN"/>
      </w:rPr>
      <w:fldChar w:fldCharType="separate"/>
    </w:r>
    <w:proofErr w:type="spellStart"/>
    <w:r w:rsidRPr="00552C43">
      <w:rPr>
        <w:rFonts w:ascii="Arial" w:eastAsia="Times New Roman" w:hAnsi="Arial" w:cs="Arial"/>
        <w:color w:val="0000FF"/>
        <w:sz w:val="20"/>
        <w:szCs w:val="16"/>
        <w:u w:val="single"/>
        <w:lang w:eastAsia="zh-CN"/>
      </w:rPr>
      <w:t>fairhandelsberatung</w:t>
    </w:r>
    <w:proofErr w:type="spellEnd"/>
  </w:p>
  <w:p w:rsidR="00552C43" w:rsidRPr="00552C43" w:rsidRDefault="00552C43" w:rsidP="00552C43">
    <w:pPr>
      <w:suppressAutoHyphens/>
      <w:spacing w:after="0" w:line="240" w:lineRule="auto"/>
      <w:ind w:left="5664" w:firstLine="708"/>
      <w:jc w:val="right"/>
      <w:rPr>
        <w:rFonts w:ascii="Arial" w:eastAsia="Times New Roman" w:hAnsi="Arial" w:cs="Arial"/>
        <w:sz w:val="20"/>
        <w:szCs w:val="16"/>
        <w:lang w:eastAsia="zh-CN"/>
      </w:rPr>
    </w:pPr>
    <w:r w:rsidRPr="00552C43">
      <w:rPr>
        <w:rFonts w:ascii="Arial" w:eastAsia="Times New Roman" w:hAnsi="Arial" w:cs="Arial"/>
        <w:color w:val="0000FF"/>
        <w:sz w:val="20"/>
        <w:szCs w:val="16"/>
        <w:u w:val="single"/>
        <w:lang w:eastAsia="zh-CN"/>
      </w:rPr>
      <w:t>@elan-rlp.de</w:t>
    </w:r>
    <w:r w:rsidRPr="00552C43">
      <w:rPr>
        <w:rFonts w:ascii="Arial" w:eastAsia="Times New Roman" w:hAnsi="Arial" w:cs="Arial"/>
        <w:sz w:val="20"/>
        <w:szCs w:val="16"/>
        <w:lang w:eastAsia="zh-CN"/>
      </w:rPr>
      <w:fldChar w:fldCharType="end"/>
    </w:r>
  </w:p>
  <w:p w:rsidR="00552C43" w:rsidRPr="00552C43" w:rsidRDefault="00E506E5" w:rsidP="00552C43">
    <w:pPr>
      <w:tabs>
        <w:tab w:val="left" w:pos="8730"/>
        <w:tab w:val="left" w:pos="9405"/>
      </w:tabs>
      <w:suppressAutoHyphens/>
      <w:spacing w:after="0" w:line="240" w:lineRule="auto"/>
      <w:ind w:left="2340" w:hanging="2340"/>
      <w:jc w:val="right"/>
      <w:rPr>
        <w:rFonts w:ascii="Times New Roman" w:eastAsia="Times New Roman" w:hAnsi="Times New Roman" w:cs="Times New Roman"/>
        <w:sz w:val="20"/>
        <w:szCs w:val="16"/>
        <w:lang w:eastAsia="zh-CN"/>
      </w:rPr>
    </w:pPr>
    <w:hyperlink r:id="rId4" w:history="1">
      <w:r w:rsidR="00552C43" w:rsidRPr="00552C43">
        <w:rPr>
          <w:rFonts w:ascii="Arial" w:eastAsia="Times New Roman" w:hAnsi="Arial" w:cs="Arial"/>
          <w:color w:val="0000FF"/>
          <w:sz w:val="20"/>
          <w:szCs w:val="16"/>
          <w:u w:val="single"/>
          <w:lang w:eastAsia="zh-CN"/>
        </w:rPr>
        <w:t>www.elan-rlp.d</w:t>
      </w:r>
      <w:r w:rsidR="00552C43" w:rsidRPr="00552C43">
        <w:rPr>
          <w:rFonts w:ascii="Times New Roman" w:eastAsia="Times New Roman" w:hAnsi="Times New Roman" w:cs="Times New Roman"/>
          <w:color w:val="0000FF"/>
          <w:sz w:val="20"/>
          <w:szCs w:val="16"/>
          <w:u w:val="single"/>
          <w:lang w:eastAsia="zh-CN"/>
        </w:rPr>
        <w:t>e</w:t>
      </w:r>
    </w:hyperlink>
  </w:p>
  <w:p w:rsidR="00552C43" w:rsidRPr="00552C43" w:rsidRDefault="00552C43" w:rsidP="00552C43">
    <w:pPr>
      <w:tabs>
        <w:tab w:val="left" w:pos="8730"/>
        <w:tab w:val="left" w:pos="9405"/>
      </w:tabs>
      <w:suppressAutoHyphens/>
      <w:spacing w:after="0" w:line="240" w:lineRule="auto"/>
      <w:ind w:left="2340" w:hanging="2340"/>
      <w:jc w:val="right"/>
      <w:rPr>
        <w:rFonts w:ascii="Times New Roman" w:eastAsia="Times New Roman" w:hAnsi="Times New Roman" w:cs="Times New Roman"/>
        <w:sz w:val="20"/>
        <w:szCs w:val="16"/>
        <w:lang w:eastAsia="zh-CN"/>
      </w:rPr>
    </w:pPr>
    <w:r w:rsidRPr="00552C43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                                                   </w:t>
    </w:r>
  </w:p>
  <w:p w:rsidR="00552C43" w:rsidRDefault="00552C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89D"/>
    <w:multiLevelType w:val="hybridMultilevel"/>
    <w:tmpl w:val="7EB0822E"/>
    <w:lvl w:ilvl="0" w:tplc="BF56C1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3"/>
    <w:rsid w:val="00086F50"/>
    <w:rsid w:val="0042520E"/>
    <w:rsid w:val="0042530B"/>
    <w:rsid w:val="00552C43"/>
    <w:rsid w:val="006A111F"/>
    <w:rsid w:val="00750F2B"/>
    <w:rsid w:val="007B0432"/>
    <w:rsid w:val="008F2A04"/>
    <w:rsid w:val="00964C7E"/>
    <w:rsid w:val="00973AA3"/>
    <w:rsid w:val="00BA664A"/>
    <w:rsid w:val="00E32381"/>
    <w:rsid w:val="00F34A08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D3724"/>
  <w15:chartTrackingRefBased/>
  <w15:docId w15:val="{EB99EF27-1EDE-48DF-AF7E-1A7CC18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C43"/>
  </w:style>
  <w:style w:type="paragraph" w:styleId="Fuzeile">
    <w:name w:val="footer"/>
    <w:basedOn w:val="Standard"/>
    <w:link w:val="FuzeileZchn"/>
    <w:uiPriority w:val="99"/>
    <w:unhideWhenUsed/>
    <w:rsid w:val="0055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C43"/>
  </w:style>
  <w:style w:type="table" w:styleId="Tabellenraster">
    <w:name w:val="Table Grid"/>
    <w:basedOn w:val="NormaleTabelle"/>
    <w:uiPriority w:val="59"/>
    <w:rsid w:val="0042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A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04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4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irhandelsberatung@elan-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weltladen.de/webelements/filepool/site/marketing/2017_Logo%20Standard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elan-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Wichterich - Entwicklungspolitisches Landesnetzwerk Rheinland-Pfalz – ELAN e.V.</dc:creator>
  <cp:keywords/>
  <dc:description/>
  <cp:lastModifiedBy>Sebastian Wichterich - Entwicklungspolitisches Landesnetzwerk Rheinland-Pfalz – ELAN e.V.</cp:lastModifiedBy>
  <cp:revision>2</cp:revision>
  <cp:lastPrinted>2018-04-26T09:36:00Z</cp:lastPrinted>
  <dcterms:created xsi:type="dcterms:W3CDTF">2018-04-26T09:36:00Z</dcterms:created>
  <dcterms:modified xsi:type="dcterms:W3CDTF">2018-04-26T09:36:00Z</dcterms:modified>
</cp:coreProperties>
</file>